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71DAEBC0" w:rsidR="00D34BDA" w:rsidRPr="00C659E0" w:rsidRDefault="00187F4B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April 19, 2022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47D3EFEC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>Minutes</w:t>
      </w:r>
      <w:r w:rsidR="00A5639E">
        <w:t>:  Regular and Special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5564BA0" w14:textId="2061980E" w:rsidR="000C30E2" w:rsidRDefault="00D34BDA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5B13120C" w14:textId="69844D1B" w:rsidR="00A5639E" w:rsidRPr="00832C4C" w:rsidRDefault="00A5639E" w:rsidP="00F41877">
      <w:pPr>
        <w:pStyle w:val="ListParagraph"/>
        <w:numPr>
          <w:ilvl w:val="0"/>
          <w:numId w:val="1"/>
        </w:numPr>
        <w:spacing w:line="240" w:lineRule="auto"/>
      </w:pPr>
      <w:r>
        <w:t>Clerk’s Quarterly P &amp; L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28A810F2" w:rsidR="00D34BDA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529ED015" w14:textId="77777777" w:rsidR="00A5639E" w:rsidRPr="00832C4C" w:rsidRDefault="00A5639E" w:rsidP="00AB4A0F">
      <w:pPr>
        <w:pStyle w:val="ListParagraph"/>
        <w:spacing w:after="0" w:line="240" w:lineRule="auto"/>
      </w:pP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45E7E7E5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>Lovells Media &amp; Reading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514FD2DE" w14:textId="6501CCC8" w:rsidR="00C5492B" w:rsidRDefault="00A5476C" w:rsidP="00A5639E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bookmarkEnd w:id="0"/>
    <w:p w14:paraId="4E60A377" w14:textId="4670FFDE" w:rsidR="00F41877" w:rsidRDefault="00A5639E" w:rsidP="00F41877">
      <w:pPr>
        <w:pStyle w:val="ListParagraph"/>
        <w:numPr>
          <w:ilvl w:val="0"/>
          <w:numId w:val="34"/>
        </w:numPr>
        <w:spacing w:line="240" w:lineRule="auto"/>
      </w:pPr>
      <w:r>
        <w:t>CSI Invoice Fire Truck #321</w:t>
      </w:r>
    </w:p>
    <w:p w14:paraId="55EB63DF" w14:textId="275E95A8" w:rsidR="00F41877" w:rsidRDefault="00A5639E" w:rsidP="004F1A5B">
      <w:pPr>
        <w:pStyle w:val="ListParagraph"/>
        <w:numPr>
          <w:ilvl w:val="0"/>
          <w:numId w:val="34"/>
        </w:numPr>
        <w:spacing w:line="240" w:lineRule="auto"/>
      </w:pPr>
      <w:r>
        <w:t>Charter/Spectrum Video Franchise Agreement</w:t>
      </w:r>
    </w:p>
    <w:p w14:paraId="72A014C3" w14:textId="5F25AC2E" w:rsidR="00A5639E" w:rsidRDefault="00A5639E" w:rsidP="004F1A5B">
      <w:pPr>
        <w:pStyle w:val="ListParagraph"/>
        <w:numPr>
          <w:ilvl w:val="0"/>
          <w:numId w:val="34"/>
        </w:numPr>
        <w:spacing w:line="240" w:lineRule="auto"/>
      </w:pPr>
      <w:r>
        <w:t>DNR Twin Bridge Access Site</w:t>
      </w:r>
    </w:p>
    <w:p w14:paraId="434B3EE5" w14:textId="329954BC" w:rsidR="00A5639E" w:rsidRDefault="00A5639E" w:rsidP="004F1A5B">
      <w:pPr>
        <w:pStyle w:val="ListParagraph"/>
        <w:numPr>
          <w:ilvl w:val="0"/>
          <w:numId w:val="34"/>
        </w:numPr>
        <w:spacing w:line="240" w:lineRule="auto"/>
      </w:pPr>
      <w:r>
        <w:t>Transfer Stations</w:t>
      </w:r>
    </w:p>
    <w:p w14:paraId="33DDDDC1" w14:textId="7C0F727D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F41877">
        <w:t>School Election May 3, 2022</w:t>
      </w:r>
      <w:r w:rsidR="00187F4B">
        <w:t>; Board Salary Resolutions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32B4D9BA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187F4B">
        <w:t>May</w:t>
      </w:r>
      <w:r w:rsidR="007D4216">
        <w:t xml:space="preserve"> 1</w:t>
      </w:r>
      <w:r w:rsidR="00187F4B">
        <w:t>7</w:t>
      </w:r>
      <w:r w:rsidR="007D4216">
        <w:t>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58179289">
    <w:abstractNumId w:val="0"/>
  </w:num>
  <w:num w:numId="2" w16cid:durableId="1681082554">
    <w:abstractNumId w:val="19"/>
  </w:num>
  <w:num w:numId="3" w16cid:durableId="383791441">
    <w:abstractNumId w:val="20"/>
  </w:num>
  <w:num w:numId="4" w16cid:durableId="1043796352">
    <w:abstractNumId w:val="13"/>
  </w:num>
  <w:num w:numId="5" w16cid:durableId="1371111201">
    <w:abstractNumId w:val="16"/>
  </w:num>
  <w:num w:numId="6" w16cid:durableId="1372539667">
    <w:abstractNumId w:val="24"/>
  </w:num>
  <w:num w:numId="7" w16cid:durableId="84037311">
    <w:abstractNumId w:val="29"/>
  </w:num>
  <w:num w:numId="8" w16cid:durableId="643969467">
    <w:abstractNumId w:val="28"/>
  </w:num>
  <w:num w:numId="9" w16cid:durableId="2000188303">
    <w:abstractNumId w:val="14"/>
  </w:num>
  <w:num w:numId="10" w16cid:durableId="1947535964">
    <w:abstractNumId w:val="32"/>
  </w:num>
  <w:num w:numId="11" w16cid:durableId="791020509">
    <w:abstractNumId w:val="6"/>
  </w:num>
  <w:num w:numId="12" w16cid:durableId="897782558">
    <w:abstractNumId w:val="31"/>
  </w:num>
  <w:num w:numId="13" w16cid:durableId="1279410222">
    <w:abstractNumId w:val="23"/>
  </w:num>
  <w:num w:numId="14" w16cid:durableId="155197026">
    <w:abstractNumId w:val="3"/>
  </w:num>
  <w:num w:numId="15" w16cid:durableId="990787814">
    <w:abstractNumId w:val="4"/>
  </w:num>
  <w:num w:numId="16" w16cid:durableId="50008490">
    <w:abstractNumId w:val="22"/>
  </w:num>
  <w:num w:numId="17" w16cid:durableId="732696814">
    <w:abstractNumId w:val="33"/>
  </w:num>
  <w:num w:numId="18" w16cid:durableId="1695185236">
    <w:abstractNumId w:val="21"/>
  </w:num>
  <w:num w:numId="19" w16cid:durableId="1835104881">
    <w:abstractNumId w:val="1"/>
  </w:num>
  <w:num w:numId="20" w16cid:durableId="558369645">
    <w:abstractNumId w:val="9"/>
  </w:num>
  <w:num w:numId="21" w16cid:durableId="381559724">
    <w:abstractNumId w:val="18"/>
  </w:num>
  <w:num w:numId="22" w16cid:durableId="1176270008">
    <w:abstractNumId w:val="27"/>
  </w:num>
  <w:num w:numId="23" w16cid:durableId="1674796006">
    <w:abstractNumId w:val="26"/>
  </w:num>
  <w:num w:numId="24" w16cid:durableId="85617290">
    <w:abstractNumId w:val="30"/>
  </w:num>
  <w:num w:numId="25" w16cid:durableId="402332459">
    <w:abstractNumId w:val="15"/>
  </w:num>
  <w:num w:numId="26" w16cid:durableId="389810772">
    <w:abstractNumId w:val="7"/>
  </w:num>
  <w:num w:numId="27" w16cid:durableId="788090372">
    <w:abstractNumId w:val="10"/>
  </w:num>
  <w:num w:numId="28" w16cid:durableId="2144232316">
    <w:abstractNumId w:val="17"/>
  </w:num>
  <w:num w:numId="29" w16cid:durableId="1843616370">
    <w:abstractNumId w:val="5"/>
  </w:num>
  <w:num w:numId="30" w16cid:durableId="32659630">
    <w:abstractNumId w:val="25"/>
  </w:num>
  <w:num w:numId="31" w16cid:durableId="411052350">
    <w:abstractNumId w:val="8"/>
  </w:num>
  <w:num w:numId="32" w16cid:durableId="361057666">
    <w:abstractNumId w:val="12"/>
  </w:num>
  <w:num w:numId="33" w16cid:durableId="130636173">
    <w:abstractNumId w:val="2"/>
  </w:num>
  <w:num w:numId="34" w16cid:durableId="1520579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187F4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A0416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20B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5639E"/>
    <w:rsid w:val="00A863C1"/>
    <w:rsid w:val="00A912FA"/>
    <w:rsid w:val="00AB06A0"/>
    <w:rsid w:val="00AB4A0F"/>
    <w:rsid w:val="00AB6D14"/>
    <w:rsid w:val="00AC53CF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5</cp:revision>
  <cp:lastPrinted>2022-04-14T16:29:00Z</cp:lastPrinted>
  <dcterms:created xsi:type="dcterms:W3CDTF">2022-01-06T15:46:00Z</dcterms:created>
  <dcterms:modified xsi:type="dcterms:W3CDTF">2022-04-14T16:34:00Z</dcterms:modified>
</cp:coreProperties>
</file>